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jpg" ContentType="image/jpeg"/>
  <Override PartName="/word/media/rId82.png" ContentType="image/png"/>
  <Override PartName="/word/media/rId36.png" ContentType="image/png"/>
  <Override PartName="/word/media/rId26.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2020-01-03</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5"/>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Figur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1: Here’s a sample YouTube caption, with option to add Markdown links and footnote to full video at CTDA.</w:t>
      </w:r>
    </w:p>
    <w:p>
      <w:pPr>
        <w:pStyle w:val="Heading4"/>
      </w:pPr>
      <w:bookmarkStart w:id="27" w:name="issue-background"/>
      <w:r>
        <w:t xml:space="preserve">Issue Background</w:t>
      </w:r>
      <w:bookmarkEnd w:id="27"/>
    </w:p>
    <w:p>
      <w:pPr>
        <w:pStyle w:val="FirstParagraph"/>
      </w:pPr>
      <w:r>
        <w:t xml:space="preserve">Here is an oral history video as displayed on the CTDA site, which does NOT autoplay:</w:t>
      </w:r>
    </w:p>
    <w:p>
      <w:pPr>
        <w:pStyle w:val="BodyText"/>
      </w:pPr>
      <w:hyperlink r:id="rId28">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29">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0">
        <w:r>
          <w:rPr>
            <w:rStyle w:val="Hyperlink"/>
          </w:rPr>
          <w:t xml:space="preserve">https://collections.ctdigitalarchive.org/islandora/object/120002:172/datastream/MP4/view</w:t>
        </w:r>
      </w:hyperlink>
    </w:p>
    <w:p>
      <w:pPr>
        <w:pStyle w:val="Heading4"/>
      </w:pPr>
      <w:bookmarkStart w:id="31" w:name="failed-iframe-with-autoplayfalse"/>
      <w:r>
        <w:t xml:space="preserve">Failed: iframe with autoplay=false</w:t>
      </w:r>
      <w:bookmarkEnd w:id="31"/>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Figure 2: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2"/>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2: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33" w:name="Xeb9262deefe2e162fe7b0c5e21cf1651211ed1b"/>
      <w:r>
        <w:t xml:space="preserve">Not Bookdown-friendly: HTML5 video tag solution</w:t>
      </w:r>
      <w:bookmarkEnd w:id="33"/>
    </w:p>
    <w:p>
      <w:pPr>
        <w:pStyle w:val="FirstParagraph"/>
      </w:pPr>
      <w:r>
        <w:t xml:space="preserve">Here’s a solution using the</w:t>
      </w:r>
      <w:r>
        <w:t xml:space="preserve"> </w:t>
      </w:r>
      <w:hyperlink r:id="rId34">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Pr>
      <w:r>
        <w:t xml:space="preserve">This means that I cannot use Bookdown built-in support for figures using the HMTL5 video tag, such as:</w:t>
      </w:r>
    </w:p>
    <w:p>
      <w:pPr>
        <w:numPr>
          <w:ilvl w:val="1"/>
          <w:numId w:val="1002"/>
        </w:numPr>
      </w:pPr>
      <w:r>
        <w:t xml:space="preserve">the if-else statement in the R code-chunk that places the interactive iframe in HTML and the static floating image in the PDF, but the same caption for both</w:t>
      </w:r>
    </w:p>
    <w:p>
      <w:pPr>
        <w:numPr>
          <w:ilvl w:val="1"/>
          <w:numId w:val="1002"/>
        </w:numPr>
      </w:pPr>
      <w:r>
        <w:t xml:space="preserve">figure auto-numbering, such as Figure 1.2, 1.3, etc.</w:t>
      </w:r>
    </w:p>
    <w:p>
      <w:pPr>
        <w:pStyle w:val="Heading4"/>
      </w:pPr>
      <w:bookmarkStart w:id="35" w:name="X3934cdbfd5f88fc235e4734f052311a7dbd6d91"/>
      <w:r>
        <w:t xml:space="preserve">Failed: iframe solution with short video clip, stored locally, with custom script - but it autoplays</w:t>
      </w:r>
      <w:bookmarkEnd w:id="35"/>
    </w:p>
    <w:p>
      <w:pPr>
        <w:pStyle w:val="CaptionedFigure"/>
      </w:pPr>
      <w:r>
        <w:drawing>
          <wp:inline>
            <wp:extent cx="5334000" cy="2965200"/>
            <wp:effectExtent b="0" l="0" r="0" t="0"/>
            <wp:docPr descr="Figure 3: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36"/>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Figure 3: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37" w:name="more-resources"/>
      <w:r>
        <w:t xml:space="preserve">More resources</w:t>
      </w:r>
      <w:bookmarkEnd w:id="37"/>
    </w:p>
    <w:p>
      <w:pPr>
        <w:pStyle w:val="FirstParagraph"/>
      </w:pPr>
      <w:r>
        <w:t xml:space="preserve">See Stackoverflow discussions about HTML iframe, HTML5 video, and autoplay:</w:t>
      </w:r>
    </w:p>
    <w:p>
      <w:pPr>
        <w:pStyle w:val="BodyText"/>
      </w:pPr>
      <w:hyperlink r:id="rId38">
        <w:r>
          <w:rPr>
            <w:rStyle w:val="Hyperlink"/>
          </w:rPr>
          <w:t xml:space="preserve">https://stackoverflow.com/questions/49256942/how-to-disable-autoplay-video-in-iframe</w:t>
        </w:r>
      </w:hyperlink>
      <w:r>
        <w:t xml:space="preserve"> </w:t>
      </w:r>
      <w:r>
        <w:t xml:space="preserve">and</w:t>
      </w:r>
      <w:r>
        <w:t xml:space="preserve"> </w:t>
      </w:r>
      <w:hyperlink r:id="rId39">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0">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1">
        <w:r>
          <w:rPr>
            <w:rStyle w:val="Hyperlink"/>
          </w:rPr>
          <w:t xml:space="preserve">https://developer.mozilla.org/en-US/docs/Web/HTML/Element/video</w:t>
        </w:r>
      </w:hyperlink>
    </w:p>
    <w:p>
      <w:pPr>
        <w:pStyle w:val="Heading1"/>
      </w:pPr>
      <w:bookmarkStart w:id="42" w:name="notes"/>
      <w:r>
        <w:t xml:space="preserve">Notes chapter test</w:t>
      </w:r>
      <w:bookmarkEnd w:id="42"/>
    </w:p>
    <w:p>
      <w:pPr>
        <w:pStyle w:val="FirstParagraph"/>
      </w:pPr>
      <w:r>
        <w:t xml:space="preserve">Minor test for note placement</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55"/>
      </w:r>
    </w:p>
    <w:p>
      <w:pPr>
        <w:pStyle w:val="Heading4"/>
      </w:pPr>
      <w:bookmarkStart w:id="57" w:name="fourth-level-header-non-numbered"/>
      <w:r>
        <w:t xml:space="preserve">Fourth-level header non-numbered</w:t>
      </w:r>
      <w:bookmarkEnd w:id="57"/>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8"/>
      </w:r>
    </w:p>
    <w:p>
      <w:pPr>
        <w:pStyle w:val="Heading5"/>
      </w:pPr>
      <w:bookmarkStart w:id="60" w:name="fifth-level-header-non-numbered"/>
      <w:r>
        <w:t xml:space="preserve">Fifth-level header non-numbered</w:t>
      </w:r>
      <w:bookmarkEnd w:id="60"/>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3"/>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65">
        <w:r>
          <w:rPr>
            <w:rStyle w:val="Hyperlink"/>
          </w:rPr>
          <w:t xml:space="preserve">bibliography chapter</w:t>
        </w:r>
      </w:hyperlink>
    </w:p>
    <w:p>
      <w:pPr>
        <w:pStyle w:val="Heading2"/>
      </w:pPr>
      <w:bookmarkStart w:id="66" w:name="subchapter"/>
      <w:r>
        <w:t xml:space="preserve">Notes subchapter test</w:t>
      </w:r>
      <w:bookmarkEnd w:id="66"/>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6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Heading1"/>
      </w:pPr>
      <w:bookmarkStart w:id="71" w:name="Image"/>
      <w:r>
        <w:t xml:space="preserve">PDF image testing</w:t>
      </w:r>
      <w:bookmarkEnd w:id="71"/>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2"/>
      </w:r>
    </w:p>
    <w:p>
      <w:pPr>
        <w:pStyle w:val="Heading4"/>
      </w:pPr>
      <w:bookmarkStart w:id="73" w:name="testing-with-and-without-auto_pdf"/>
      <w:r>
        <w:t xml:space="preserve">Testing with and without auto_pdf</w:t>
      </w:r>
      <w:bookmarkEnd w:id="73"/>
    </w:p>
    <w:p>
      <w:pPr>
        <w:numPr>
          <w:ilvl w:val="0"/>
          <w:numId w:val="1003"/>
        </w:numPr>
      </w:pPr>
      <w:r>
        <w:t xml:space="preserve">Define a text reference for captions, because this method accepts complex syntax, such as RMarkdown cites and links, as shown below. For details, see Bookdown sections on Figures</w:t>
      </w:r>
      <w:r>
        <w:t xml:space="preserve"> </w:t>
      </w:r>
      <w:hyperlink r:id="rId74">
        <w:r>
          <w:rPr>
            <w:rStyle w:val="Hyperlink"/>
          </w:rPr>
          <w:t xml:space="preserve">https://bookdown.org/yihui/bookdown/figures.html</w:t>
        </w:r>
      </w:hyperlink>
      <w:r>
        <w:t xml:space="preserve"> </w:t>
      </w:r>
      <w:r>
        <w:t xml:space="preserve">and Markdown extensions</w:t>
      </w:r>
      <w:r>
        <w:t xml:space="preserve"> </w:t>
      </w:r>
      <w:hyperlink r:id="rId75">
        <w:r>
          <w:rPr>
            <w:rStyle w:val="Hyperlink"/>
          </w:rPr>
          <w:t xml:space="preserve">https://bookdown.org/yihui/bookdown/markdown-extensions-by-bookdown.html</w:t>
        </w:r>
      </w:hyperlink>
      <w:r>
        <w:t xml:space="preserve">.</w:t>
      </w:r>
    </w:p>
    <w:p>
      <w:pPr>
        <w:numPr>
          <w:ilvl w:val="0"/>
          <w:numId w:val="1003"/>
        </w:numPr>
      </w:pPr>
      <w:r>
        <w:t xml:space="preserve">Insert a BLANK LINE between the text reference and the R code chunk coming up.</w:t>
      </w:r>
    </w:p>
    <w:p>
      <w:pPr>
        <w:numPr>
          <w:ilvl w:val="0"/>
          <w:numId w:val="1003"/>
        </w:numPr>
      </w:pPr>
      <w:r>
        <w:t xml:space="preserve">Insert an R code chunk</w:t>
      </w:r>
      <w:r>
        <w:t xml:space="preserve"> </w:t>
      </w:r>
      <w:hyperlink r:id="rId76">
        <w:r>
          <w:rPr>
            <w:rStyle w:val="Hyperlink"/>
          </w:rPr>
          <w:t xml:space="preserve">https://bookdown.org/yihui/bookdown/r-code.html</w:t>
        </w:r>
      </w:hyperlink>
      <w:r>
        <w:t xml:space="preserve">, with NO SPACES between ref:chunk-label, as shown below.</w:t>
      </w:r>
    </w:p>
    <w:p>
      <w:pPr>
        <w:numPr>
          <w:ilvl w:val="0"/>
          <w:numId w:val="1003"/>
        </w:numPr>
      </w:pPr>
      <w:r>
        <w:t xml:space="preserve">To reduce the width (or height) of the output, add</w:t>
      </w:r>
      <w:r>
        <w:t xml:space="preserve"> </w:t>
      </w:r>
      <w:r>
        <w:rPr>
          <w:rStyle w:val="VerbatimChar"/>
        </w:rPr>
        <w:t xml:space="preserve">out.width="30%"</w:t>
      </w:r>
      <w:r>
        <w:t xml:space="preserve"> </w:t>
      </w:r>
      <w:r>
        <w:t xml:space="preserve">to the code chunk, which works for Web edition and also PDF edition. If width is less than full, also insert</w:t>
      </w:r>
      <w:r>
        <w:t xml:space="preserve"> </w:t>
      </w:r>
      <w:r>
        <w:rPr>
          <w:rStyle w:val="VerbatimChar"/>
        </w:rPr>
        <w:t xml:space="preserve">fig.align="center"</w:t>
      </w:r>
      <w:r>
        <w:t xml:space="preserve">.</w:t>
      </w:r>
    </w:p>
    <w:p>
      <w:pPr>
        <w:numPr>
          <w:ilvl w:val="0"/>
          <w:numId w:val="1003"/>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03"/>
        </w:numPr>
      </w:pPr>
      <w:r>
        <w:t xml:space="preserve">If the interactive content includes an iframe (for a map or chart), the default height will be 400 pixels. To adjust the iframe height (or width), insert a line of code in</w:t>
      </w:r>
      <w:r>
        <w:t xml:space="preserve"> </w:t>
      </w:r>
      <w:r>
        <w:rPr>
          <w:rStyle w:val="VerbatimChar"/>
        </w:rPr>
        <w:t xml:space="preserve">custom-scripts.html</w:t>
      </w:r>
      <w:r>
        <w:t xml:space="preserve"> </w:t>
      </w:r>
      <w:r>
        <w:t xml:space="preserve">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03"/>
        </w:numPr>
      </w:pPr>
      <w:r>
        <w:t xml:space="preserve">Optional: In the body text, insert a dynamic reference to the figure in the same file, because PDF engine creates floating images that may be placed on the next page. Sample dynamic reference to a figure further below: … as shown in Figure</w:t>
      </w:r>
      <w:r>
        <w:t xml:space="preserve"> </w:t>
      </w:r>
      <w:r>
        <w:t xml:space="preserve">6</w:t>
      </w:r>
      <w:r>
        <w:t xml:space="preserve">.</w:t>
      </w:r>
    </w:p>
    <w:p>
      <w:pPr>
        <w:numPr>
          <w:ilvl w:val="0"/>
          <w:numId w:val="1003"/>
        </w:numPr>
      </w:pPr>
      <w:r>
        <w:t xml:space="preserve">Reminder: If the image appears a second time in the book, in a separate chapter, be sure to relabel the text ref: year-title2.</w:t>
      </w:r>
    </w:p>
    <w:p>
      <w:pPr>
        <w:numPr>
          <w:ilvl w:val="0"/>
          <w:numId w:val="1003"/>
        </w:numPr>
      </w:pPr>
      <w:r>
        <w:t xml:space="preserve">Note: Bookdown does not auto-number figures in the</w:t>
      </w:r>
      <w:r>
        <w:t xml:space="preserve"> </w:t>
      </w:r>
      <w:r>
        <w:rPr>
          <w:rStyle w:val="VerbatimChar"/>
        </w:rPr>
        <w:t xml:space="preserve">index.Rmd</w:t>
      </w:r>
      <w:r>
        <w:t xml:space="preserve"> </w:t>
      </w:r>
      <w:r>
        <w:t xml:space="preserve">file, which serves as a preface or introduction.</w:t>
      </w:r>
    </w:p>
    <w:p>
      <w:pPr>
        <w:pStyle w:val="FirstParagraph"/>
      </w:pPr>
      <w:r>
        <w:t xml:space="preserve">TODO for final PDF edition:</w:t>
      </w:r>
    </w:p>
    <w:p>
      <w:pPr>
        <w:numPr>
          <w:ilvl w:val="0"/>
          <w:numId w:val="1004"/>
        </w:numPr>
      </w:pPr>
      <w:r>
        <w:t xml:space="preserve">About auto_pdf:</w:t>
      </w:r>
      <w:r>
        <w:t xml:space="preserve"> </w:t>
      </w:r>
      <w:r>
        <w:t xml:space="preserve">“</w:t>
      </w:r>
      <w:r>
        <w:t xml:space="preserve">include_graphics() can be smart enough to use PDF graphics automatically when the output format is LaTeX and the PDF graphics files exist, e.g., an image path foo/bar.png can be automatically replaced with foo/bar.pdf if the latter exists. PDF images often have better qualities than raster images in LaTeX/PDF output. To make use of this feature, set the argument auto_pdf = TRUE, or set the global option options(knitr.graphics.auto_pdf = TRUE) to enable this feature globally in an R session.</w:t>
      </w:r>
      <w:r>
        <w:t xml:space="preserve">”</w:t>
      </w:r>
      <w:r>
        <w:t xml:space="preserve"> </w:t>
      </w:r>
      <w:r>
        <w:t xml:space="preserve">from</w:t>
      </w:r>
      <w:r>
        <w:t xml:space="preserve"> </w:t>
      </w:r>
      <w:hyperlink r:id="rId74">
        <w:r>
          <w:rPr>
            <w:rStyle w:val="Hyperlink"/>
          </w:rPr>
          <w:t xml:space="preserve">https://bookdown.org/yihui/bookdown/figures.html</w:t>
        </w:r>
      </w:hyperlink>
    </w:p>
    <w:p>
      <w:pPr>
        <w:numPr>
          <w:ilvl w:val="0"/>
          <w:numId w:val="1004"/>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is preferable in all cases to</w:t>
      </w:r>
      <w:r>
        <w:t xml:space="preserve"> </w:t>
      </w:r>
      <w:r>
        <w:rPr>
          <w:rStyle w:val="VerbatimChar"/>
        </w:rPr>
        <w:t xml:space="preserve">"fig_height=7"</w:t>
      </w:r>
    </w:p>
    <w:p>
      <w:pPr>
        <w:pStyle w:val="Heading5"/>
      </w:pPr>
      <w:bookmarkStart w:id="77" w:name="Xdfd714e76fa3056a080dddfceb9178e3057e200"/>
      <w:r>
        <w:t xml:space="preserve">Static image in all editions, WITH auto_pdf, no interactive version</w:t>
      </w:r>
      <w:bookmarkEnd w:id="77"/>
    </w:p>
    <w:p>
      <w:pPr>
        <w:pStyle w:val="CaptionedFigure"/>
      </w:pPr>
      <w:r>
        <w:drawing>
          <wp:inline>
            <wp:extent cx="5334000" cy="4328700"/>
            <wp:effectExtent b="0" l="0" r="0" t="0"/>
            <wp:docPr descr="Figure 4: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78"/>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4: Caption for sample static image, with Markdown formatting, links, citation.</w:t>
      </w:r>
    </w:p>
    <w:p>
      <w:pPr>
        <w:pStyle w:val="Heading5"/>
      </w:pPr>
      <w:bookmarkStart w:id="79" w:name="Xae3b9de3e4cda15eee94c96d73ed89042d20792"/>
      <w:r>
        <w:t xml:space="preserve">Same as above, WITHOUT auto_pdf, and out.width for all set to 50%</w:t>
      </w:r>
      <w:bookmarkEnd w:id="79"/>
    </w:p>
    <w:p>
      <w:pPr>
        <w:pStyle w:val="CaptionedFigure"/>
      </w:pPr>
      <w:r>
        <w:drawing>
          <wp:inline>
            <wp:extent cx="5334000" cy="4328700"/>
            <wp:effectExtent b="0" l="0" r="0" t="0"/>
            <wp:docPr descr="Figure 5: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78"/>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5: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0"/>
      </w:r>
    </w:p>
    <w:p>
      <w:pPr>
        <w:pStyle w:val="Heading5"/>
      </w:pPr>
      <w:bookmarkStart w:id="81" w:name="X31521c2fa2bc3daea7a7a63b0597023e40d14a1"/>
      <w:r>
        <w:t xml:space="preserve">Interactive iframe in web edition (with adjusted height), static image in PDF edition, WITH auto_pdf</w:t>
      </w:r>
      <w:bookmarkEnd w:id="81"/>
    </w:p>
    <w:p>
      <w:pPr>
        <w:pStyle w:val="CaptionedFigure"/>
      </w:pPr>
      <w:r>
        <w:drawing>
          <wp:inline>
            <wp:extent cx="5334000" cy="3723879"/>
            <wp:effectExtent b="0" l="0" r="0" t="0"/>
            <wp:docPr descr="Figure 6: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8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6: Caption for all versions here, with link to</w:t>
      </w:r>
      <w:r>
        <w:t xml:space="preserve"> </w:t>
      </w:r>
      <w:hyperlink r:id="rId83">
        <w:r>
          <w:rPr>
            <w:rStyle w:val="Hyperlink"/>
          </w:rPr>
          <w:t xml:space="preserve">full-screen interactive map with its own caption</w:t>
        </w:r>
      </w:hyperlink>
      <w:r>
        <w:t xml:space="preserve">, and link to sources and the code View</w:t>
      </w:r>
      <w:r>
        <w:t xml:space="preserve"> </w:t>
      </w:r>
      <w:hyperlink r:id="rId84">
        <w:r>
          <w:rPr>
            <w:rStyle w:val="Hyperlink"/>
          </w:rPr>
          <w:t xml:space="preserve">map historical sources, known issues, and the code</w:t>
        </w:r>
      </w:hyperlink>
      <w:r>
        <w:t xml:space="preserve">, developed by Ilya Ilyankou and Jack Dougherty, with footnote (if I can get it to work)</w:t>
      </w:r>
    </w:p>
    <w:p>
      <w:pPr>
        <w:pStyle w:val="Heading5"/>
      </w:pPr>
      <w:bookmarkStart w:id="85" w:name="same-as-above-without-auto_pdf"/>
      <w:r>
        <w:t xml:space="preserve">same as above, WITHOUT auto_pdf</w:t>
      </w:r>
      <w:bookmarkEnd w:id="85"/>
    </w:p>
    <w:p>
      <w:pPr>
        <w:pStyle w:val="CaptionedFigure"/>
      </w:pPr>
      <w:r>
        <w:drawing>
          <wp:inline>
            <wp:extent cx="5334000" cy="3723879"/>
            <wp:effectExtent b="0" l="0" r="0" t="0"/>
            <wp:docPr descr="Figure 7: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8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7: Caption for all versions here, with link to</w:t>
      </w:r>
      <w:r>
        <w:t xml:space="preserve"> </w:t>
      </w:r>
      <w:hyperlink r:id="rId83">
        <w:r>
          <w:rPr>
            <w:rStyle w:val="Hyperlink"/>
          </w:rPr>
          <w:t xml:space="preserve">full-screen interactive map with its own caption</w:t>
        </w:r>
      </w:hyperlink>
      <w:r>
        <w:t xml:space="preserve">, and link to sources and the code View</w:t>
      </w:r>
      <w:r>
        <w:t xml:space="preserve"> </w:t>
      </w:r>
      <w:hyperlink r:id="rId84">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86" w:name="bibliography"/>
      <w:r>
        <w:t xml:space="preserve">Bibliography</w:t>
      </w:r>
      <w:bookmarkEnd w:id="86"/>
    </w:p>
    <w:bookmarkStart w:id="97" w:name="refs"/>
    <w:bookmarkStart w:id="87"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64">
        <w:r>
          <w:rPr>
            <w:rStyle w:val="Hyperlink"/>
          </w:rPr>
          <w:t xml:space="preserve">http://www.hepg.org/hep-home/books/school-choice-and-school-improvement</w:t>
        </w:r>
      </w:hyperlink>
      <w:r>
        <w:t xml:space="preserve">.</w:t>
      </w:r>
    </w:p>
    <w:bookmarkEnd w:id="87"/>
    <w:bookmarkStart w:id="88"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56">
        <w:r>
          <w:rPr>
            <w:rStyle w:val="Hyperlink"/>
          </w:rPr>
          <w:t xml:space="preserve">http://digitalrepository.trincoll.edu/cssp_papers/5/</w:t>
        </w:r>
      </w:hyperlink>
      <w:r>
        <w:t xml:space="preserve">.</w:t>
      </w:r>
    </w:p>
    <w:bookmarkEnd w:id="88"/>
    <w:bookmarkStart w:id="89"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52">
        <w:r>
          <w:rPr>
            <w:rStyle w:val="Hyperlink"/>
          </w:rPr>
          <w:t xml:space="preserve">http://digitalrepository.trincoll.edu/cssp_papers/4/</w:t>
        </w:r>
      </w:hyperlink>
      <w:r>
        <w:t xml:space="preserve">.</w:t>
      </w:r>
    </w:p>
    <w:bookmarkEnd w:id="89"/>
    <w:bookmarkStart w:id="90"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bookmarkEnd w:id="90"/>
    <w:bookmarkStart w:id="9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bookmarkEnd w:id="91"/>
    <w:bookmarkStart w:id="92"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4">
        <w:r>
          <w:rPr>
            <w:rStyle w:val="Hyperlink"/>
          </w:rPr>
          <w:t xml:space="preserve">http://digitalrepository.trincoll.edu/cssp_papers/3/</w:t>
        </w:r>
      </w:hyperlink>
      <w:r>
        <w:t xml:space="preserve">.</w:t>
      </w:r>
    </w:p>
    <w:bookmarkEnd w:id="92"/>
    <w:bookmarkStart w:id="9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bookmarkEnd w:id="93"/>
    <w:bookmarkStart w:id="94"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44">
        <w:r>
          <w:rPr>
            <w:rStyle w:val="Hyperlink"/>
          </w:rPr>
          <w:t xml:space="preserve">http://www.prrac.org/pdf/HousingEducationReport-October2011.pdf</w:t>
        </w:r>
      </w:hyperlink>
      <w:r>
        <w:t xml:space="preserve">.</w:t>
      </w:r>
    </w:p>
    <w:bookmarkEnd w:id="94"/>
    <w:bookmarkStart w:id="95"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62">
        <w:r>
          <w:rPr>
            <w:rStyle w:val="Hyperlink"/>
          </w:rPr>
          <w:t xml:space="preserve">http://charleshamiltonhouston.org/assets/documents/publications/Wells_BoundaryCrossing.pdf</w:t>
        </w:r>
      </w:hyperlink>
      <w:r>
        <w:t xml:space="preserve">.</w:t>
      </w:r>
    </w:p>
    <w:bookmarkEnd w:id="95"/>
    <w:bookmarkStart w:id="96"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46">
        <w:r>
          <w:rPr>
            <w:rStyle w:val="Hyperlink"/>
          </w:rPr>
          <w:t xml:space="preserve">http://magic.lib.uconn.edu/magic_2/raster/37840/hdimg_37840_155_1924_unkn_CSL_1_p.pdf</w:t>
        </w:r>
      </w:hyperlink>
      <w:r>
        <w:t xml:space="preserve">.</w:t>
      </w:r>
    </w:p>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44">
        <w:r>
          <w:rPr>
            <w:rStyle w:val="Hyperlink"/>
          </w:rPr>
          <w:t xml:space="preserve">http://www.prrac.org/pdf/HousingEducationReport-October2011.pdf</w:t>
        </w:r>
      </w:hyperlink>
      <w:r>
        <w:t xml:space="preserve">.</w:t>
      </w:r>
    </w:p>
  </w:footnote>
  <w:footnote w:id="45">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46">
        <w:r>
          <w:rPr>
            <w:rStyle w:val="Hyperlink"/>
          </w:rPr>
          <w:t xml:space="preserve">http://magic.lib.uconn.edu/magic_2/raster/37840/hdimg_37840_155_1924_unkn_CSL_1_p.pdf</w:t>
        </w:r>
      </w:hyperlink>
      <w:r>
        <w:t xml:space="preserve">.</w:t>
      </w:r>
    </w:p>
  </w:footnote>
  <w:footnote w:id="47">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footnote>
  <w:footnote w:id="49">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footnote>
  <w:footnote w:id="51">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52">
        <w:r>
          <w:rPr>
            <w:rStyle w:val="Hyperlink"/>
          </w:rPr>
          <w:t xml:space="preserve">http://digitalrepository.trincoll.edu/cssp_papers/4/</w:t>
        </w:r>
      </w:hyperlink>
      <w:r>
        <w:t xml:space="preserve">.</w:t>
      </w:r>
    </w:p>
  </w:footnote>
  <w:footnote w:id="53">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4">
        <w:r>
          <w:rPr>
            <w:rStyle w:val="Hyperlink"/>
          </w:rPr>
          <w:t xml:space="preserve">http://digitalrepository.trincoll.edu/cssp_papers/3/</w:t>
        </w:r>
      </w:hyperlink>
      <w:r>
        <w:t xml:space="preserve">.</w:t>
      </w:r>
    </w:p>
  </w:footnote>
  <w:footnote w:id="55">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56">
        <w:r>
          <w:rPr>
            <w:rStyle w:val="Hyperlink"/>
          </w:rPr>
          <w:t xml:space="preserve">http://digitalrepository.trincoll.edu/cssp_papers/5/</w:t>
        </w:r>
      </w:hyperlink>
      <w:r>
        <w:t xml:space="preserve">.</w:t>
      </w:r>
    </w:p>
  </w:footnote>
  <w:footnote w:id="58">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footnote>
  <w:footnote w:id="61">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62">
        <w:r>
          <w:rPr>
            <w:rStyle w:val="Hyperlink"/>
          </w:rPr>
          <w:t xml:space="preserve">http://charleshamiltonhouston.org/assets/documents/publications/Wells_BoundaryCrossing.pdf</w:t>
        </w:r>
      </w:hyperlink>
      <w:r>
        <w:t xml:space="preserve">.</w:t>
      </w:r>
    </w:p>
  </w:footnote>
  <w:footnote w:id="63">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64">
        <w:r>
          <w:rPr>
            <w:rStyle w:val="Hyperlink"/>
          </w:rPr>
          <w:t xml:space="preserve">http://www.hepg.org/hep-home/books/school-choice-and-school-improvement</w:t>
        </w:r>
      </w:hyperlink>
      <w:r>
        <w:t xml:space="preserve">.</w:t>
      </w:r>
    </w:p>
  </w:footnote>
  <w:footnote w:id="67">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68">
    <w:p>
      <w:pPr>
        <w:pStyle w:val="FootnoteText"/>
      </w:pPr>
      <w:r>
        <w:rPr>
          <w:rStyle w:val="FootnoteReference"/>
        </w:rPr>
        <w:footnoteRef/>
      </w:r>
      <w:r>
        <w:t xml:space="preserve"> </w:t>
      </w:r>
      <w:r>
        <w:t xml:space="preserve">Dougherty, “Review of ’Connecticut’s Public Schools.”</w:t>
      </w:r>
    </w:p>
  </w:footnote>
  <w:footnote w:id="69">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70">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72">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0">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jpg" /><Relationship Type="http://schemas.openxmlformats.org/officeDocument/2006/relationships/image" Id="rId82" Target="media/rId82.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hyperlink" Id="rId65" Target="bibliography.html" TargetMode="External" /><Relationship Type="http://schemas.openxmlformats.org/officeDocument/2006/relationships/hyperlink" Id="rId62"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4"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74" Target="https://bookdown.org/yihui/bookdown/figures.html" TargetMode="External" /><Relationship Type="http://schemas.openxmlformats.org/officeDocument/2006/relationships/hyperlink" Id="rId75" Target="https://bookdown.org/yihui/bookdown/markdown-extensions-by-bookdown.html" TargetMode="External" /><Relationship Type="http://schemas.openxmlformats.org/officeDocument/2006/relationships/hyperlink" Id="rId76" Target="https://bookdown.org/yihui/bookdown/r-code.html" TargetMode="External" /><Relationship Type="http://schemas.openxmlformats.org/officeDocument/2006/relationships/hyperlink" Id="rId28" Target="https://collections.ctdigitalarchive.org/islandora/object/120002:172" TargetMode="External" /><Relationship Type="http://schemas.openxmlformats.org/officeDocument/2006/relationships/hyperlink" Id="rId29" Target="https://collections.ctdigitalarchive.org/islandora/object/120002:172/datastream/MP4" TargetMode="External" /><Relationship Type="http://schemas.openxmlformats.org/officeDocument/2006/relationships/hyperlink" Id="rId30" Target="https://collections.ctdigitalarchive.org/islandora/object/120002:172/datastream/MP4/view" TargetMode="External" /><Relationship Type="http://schemas.openxmlformats.org/officeDocument/2006/relationships/hyperlink" Id="rId41" Target="https://developer.mozilla.org/en-US/docs/Web/HTML/Element/video" TargetMode="External" /><Relationship Type="http://schemas.openxmlformats.org/officeDocument/2006/relationships/hyperlink" Id="rId40" Target="https://developers.google.com/web/updates/2017/09/autoplay-policy-changes" TargetMode="External" /><Relationship Type="http://schemas.openxmlformats.org/officeDocument/2006/relationships/hyperlink" Id="rId23" Target="https://github.com/jackdougherty/bookdown-test" TargetMode="External" /><Relationship Type="http://schemas.openxmlformats.org/officeDocument/2006/relationships/hyperlink" Id="rId84" Target="https://github.com/ontheline/otl-redlining/" TargetMode="External" /><Relationship Type="http://schemas.openxmlformats.org/officeDocument/2006/relationships/hyperlink" Id="rId83" Target="https://ontheline.github.io/otl-redlining/index-caption.html" TargetMode="External" /><Relationship Type="http://schemas.openxmlformats.org/officeDocument/2006/relationships/hyperlink" Id="rId39" Target="https://stackoverflow.com/questions/31956221/how-to-disable-auto-play-for-local-video-in-iframe" TargetMode="External" /><Relationship Type="http://schemas.openxmlformats.org/officeDocument/2006/relationships/hyperlink" Id="rId38" Target="https://stackoverflow.com/questions/49256942/how-to-disable-autoplay-video-in-iframe" TargetMode="External" /><Relationship Type="http://schemas.openxmlformats.org/officeDocument/2006/relationships/hyperlink" Id="rId34" Target="https://www.w3schools.com/tags/tag_video.asp" TargetMode="External" /></Relationships>
</file>

<file path=word/_rels/footnotes.xml.rels><?xml version="1.0" encoding="UTF-8"?>
<Relationships xmlns="http://schemas.openxmlformats.org/package/2006/relationships"><Relationship Type="http://schemas.openxmlformats.org/officeDocument/2006/relationships/hyperlink" Id="rId65" Target="bibliography.html" TargetMode="External" /><Relationship Type="http://schemas.openxmlformats.org/officeDocument/2006/relationships/hyperlink" Id="rId62"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4"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74" Target="https://bookdown.org/yihui/bookdown/figures.html" TargetMode="External" /><Relationship Type="http://schemas.openxmlformats.org/officeDocument/2006/relationships/hyperlink" Id="rId75" Target="https://bookdown.org/yihui/bookdown/markdown-extensions-by-bookdown.html" TargetMode="External" /><Relationship Type="http://schemas.openxmlformats.org/officeDocument/2006/relationships/hyperlink" Id="rId76" Target="https://bookdown.org/yihui/bookdown/r-code.html" TargetMode="External" /><Relationship Type="http://schemas.openxmlformats.org/officeDocument/2006/relationships/hyperlink" Id="rId28" Target="https://collections.ctdigitalarchive.org/islandora/object/120002:172" TargetMode="External" /><Relationship Type="http://schemas.openxmlformats.org/officeDocument/2006/relationships/hyperlink" Id="rId29" Target="https://collections.ctdigitalarchive.org/islandora/object/120002:172/datastream/MP4" TargetMode="External" /><Relationship Type="http://schemas.openxmlformats.org/officeDocument/2006/relationships/hyperlink" Id="rId30" Target="https://collections.ctdigitalarchive.org/islandora/object/120002:172/datastream/MP4/view" TargetMode="External" /><Relationship Type="http://schemas.openxmlformats.org/officeDocument/2006/relationships/hyperlink" Id="rId41" Target="https://developer.mozilla.org/en-US/docs/Web/HTML/Element/video" TargetMode="External" /><Relationship Type="http://schemas.openxmlformats.org/officeDocument/2006/relationships/hyperlink" Id="rId40" Target="https://developers.google.com/web/updates/2017/09/autoplay-policy-changes" TargetMode="External" /><Relationship Type="http://schemas.openxmlformats.org/officeDocument/2006/relationships/hyperlink" Id="rId23" Target="https://github.com/jackdougherty/bookdown-test" TargetMode="External" /><Relationship Type="http://schemas.openxmlformats.org/officeDocument/2006/relationships/hyperlink" Id="rId84" Target="https://github.com/ontheline/otl-redlining/" TargetMode="External" /><Relationship Type="http://schemas.openxmlformats.org/officeDocument/2006/relationships/hyperlink" Id="rId83" Target="https://ontheline.github.io/otl-redlining/index-caption.html" TargetMode="External" /><Relationship Type="http://schemas.openxmlformats.org/officeDocument/2006/relationships/hyperlink" Id="rId39" Target="https://stackoverflow.com/questions/31956221/how-to-disable-auto-play-for-local-video-in-iframe" TargetMode="External" /><Relationship Type="http://schemas.openxmlformats.org/officeDocument/2006/relationships/hyperlink" Id="rId38" Target="https://stackoverflow.com/questions/49256942/how-to-disable-autoplay-video-in-iframe" TargetMode="External" /><Relationship Type="http://schemas.openxmlformats.org/officeDocument/2006/relationships/hyperlink" Id="rId34" Target="https://www.w3schools.com/tags/tag_video.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2020-01-03T17:38:32Z</dcterms:created>
  <dcterms:modified xsi:type="dcterms:W3CDTF">2020-01-03T17:38:32Z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2020-01-03</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